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E87" w:rsidRPr="00096E87" w:rsidRDefault="007B613E" w:rsidP="00096E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027525"/>
            <wp:effectExtent l="19050" t="0" r="3175" b="0"/>
            <wp:docPr id="1" name="Рисунок 1" descr="C:\Users\First\Desktop\Положение наставничество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Desktop\Положение наставничество_page-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2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6E87" w:rsidRPr="00096E87" w:rsidRDefault="00096E87" w:rsidP="00096E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E87" w:rsidRPr="00450CB5" w:rsidRDefault="00096E87" w:rsidP="00096E87">
      <w:pPr>
        <w:widowControl w:val="0"/>
        <w:tabs>
          <w:tab w:val="left" w:pos="121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</w:pPr>
      <w:r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 xml:space="preserve">Положение </w:t>
      </w:r>
    </w:p>
    <w:p w:rsidR="00096E87" w:rsidRPr="00450CB5" w:rsidRDefault="00096E87" w:rsidP="00096E87">
      <w:pPr>
        <w:widowControl w:val="0"/>
        <w:tabs>
          <w:tab w:val="left" w:pos="121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</w:pPr>
      <w:r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>о системе наставничества педагогических работников в муниципально</w:t>
      </w:r>
      <w:r w:rsidR="009240D6"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>м</w:t>
      </w:r>
      <w:r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 xml:space="preserve"> казённо</w:t>
      </w:r>
      <w:r w:rsidR="009240D6"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>м</w:t>
      </w:r>
      <w:r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 xml:space="preserve"> общеобразовательно</w:t>
      </w:r>
      <w:r w:rsidR="009240D6"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>м</w:t>
      </w:r>
      <w:r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 xml:space="preserve"> учреждени</w:t>
      </w:r>
      <w:r w:rsidR="009240D6"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>и</w:t>
      </w:r>
    </w:p>
    <w:p w:rsidR="00096E87" w:rsidRPr="00450CB5" w:rsidRDefault="00096E87" w:rsidP="00096E87">
      <w:pPr>
        <w:widowControl w:val="0"/>
        <w:tabs>
          <w:tab w:val="left" w:pos="121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</w:pPr>
      <w:r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 xml:space="preserve"> «</w:t>
      </w:r>
      <w:proofErr w:type="spellStart"/>
      <w:r w:rsidR="009240D6"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>Лопуховская</w:t>
      </w:r>
      <w:proofErr w:type="spellEnd"/>
      <w:r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 xml:space="preserve"> средняя общеобразовательная школа» </w:t>
      </w:r>
    </w:p>
    <w:p w:rsidR="00096E87" w:rsidRPr="00450CB5" w:rsidRDefault="00096E87" w:rsidP="00096E87">
      <w:pPr>
        <w:widowControl w:val="0"/>
        <w:tabs>
          <w:tab w:val="left" w:pos="121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</w:pPr>
      <w:proofErr w:type="spellStart"/>
      <w:r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>Руднянского</w:t>
      </w:r>
      <w:proofErr w:type="spellEnd"/>
      <w:r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 xml:space="preserve"> муниципального района Волгоградской области </w:t>
      </w:r>
    </w:p>
    <w:p w:rsidR="00096E87" w:rsidRPr="00450CB5" w:rsidRDefault="00096E87" w:rsidP="00096E87">
      <w:pPr>
        <w:widowControl w:val="0"/>
        <w:tabs>
          <w:tab w:val="left" w:pos="121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</w:pPr>
      <w:r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>(МКОУ «</w:t>
      </w:r>
      <w:proofErr w:type="spellStart"/>
      <w:r w:rsidR="009240D6"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>Лопуховская</w:t>
      </w:r>
      <w:proofErr w:type="spellEnd"/>
      <w:r w:rsidRPr="00450CB5">
        <w:rPr>
          <w:rFonts w:ascii="Times New Roman" w:eastAsia="Times New Roman" w:hAnsi="Times New Roman" w:cs="Times New Roman"/>
          <w:b/>
          <w:sz w:val="48"/>
          <w:szCs w:val="28"/>
          <w:lang w:eastAsia="ru-RU"/>
        </w:rPr>
        <w:t xml:space="preserve"> СОШ»)</w:t>
      </w:r>
    </w:p>
    <w:p w:rsidR="00096E87" w:rsidRPr="00450CB5" w:rsidRDefault="00096E87" w:rsidP="00096E87">
      <w:pPr>
        <w:widowControl w:val="0"/>
        <w:tabs>
          <w:tab w:val="left" w:pos="121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</w:p>
    <w:p w:rsidR="00450CB5" w:rsidRP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40"/>
          <w:szCs w:val="28"/>
          <w:lang w:eastAsia="ru-RU" w:bidi="ru-RU"/>
        </w:rPr>
      </w:pPr>
      <w:bookmarkStart w:id="0" w:name="bookmark32"/>
    </w:p>
    <w:p w:rsidR="00450CB5" w:rsidRP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40"/>
          <w:szCs w:val="28"/>
          <w:lang w:eastAsia="ru-RU" w:bidi="ru-RU"/>
        </w:rPr>
      </w:pPr>
    </w:p>
    <w:p w:rsidR="00450CB5" w:rsidRP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40"/>
          <w:szCs w:val="28"/>
          <w:lang w:eastAsia="ru-RU" w:bidi="ru-RU"/>
        </w:rPr>
      </w:pPr>
    </w:p>
    <w:p w:rsid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450CB5" w:rsidRDefault="00450CB5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096E87" w:rsidRPr="00096E87" w:rsidRDefault="00096E87" w:rsidP="00096E87">
      <w:pPr>
        <w:widowControl w:val="0"/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lastRenderedPageBreak/>
        <w:t>1. Общие положения</w:t>
      </w:r>
      <w:bookmarkEnd w:id="0"/>
    </w:p>
    <w:p w:rsidR="00096E87" w:rsidRPr="00096E87" w:rsidRDefault="00096E87" w:rsidP="00096E87">
      <w:pPr>
        <w:widowControl w:val="0"/>
        <w:spacing w:after="0" w:line="240" w:lineRule="auto"/>
        <w:ind w:left="1069"/>
        <w:contextualSpacing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096E87" w:rsidRPr="00096E87" w:rsidRDefault="00096E87" w:rsidP="00096E87">
      <w:pPr>
        <w:widowControl w:val="0"/>
        <w:numPr>
          <w:ilvl w:val="0"/>
          <w:numId w:val="1"/>
        </w:numPr>
        <w:tabs>
          <w:tab w:val="left" w:pos="141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Настоящее Положение о системе наставничества педагогических работников определяет цели, задачи, формы и порядок осуществления наставничества в образовательной организации МКОУ «</w:t>
      </w:r>
      <w:proofErr w:type="spellStart"/>
      <w:r w:rsidR="009240D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Лопуховская</w:t>
      </w:r>
      <w:proofErr w:type="spellEnd"/>
      <w:r w:rsidR="009240D6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СОШ» (</w:t>
      </w:r>
      <w:r w:rsidRPr="00096E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 w:bidi="ru-RU"/>
        </w:rPr>
        <w:t>далее именуется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– Положение). Разработано в соответствии с нормативной правовой базой в сфере образования и наставничества.</w:t>
      </w:r>
    </w:p>
    <w:p w:rsidR="00096E87" w:rsidRPr="00096E87" w:rsidRDefault="00096E87" w:rsidP="00096E87">
      <w:pPr>
        <w:widowControl w:val="0"/>
        <w:numPr>
          <w:ilvl w:val="0"/>
          <w:numId w:val="1"/>
        </w:numPr>
        <w:tabs>
          <w:tab w:val="left" w:pos="128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 Положении используются следующие понятия:</w:t>
      </w:r>
    </w:p>
    <w:p w:rsidR="00096E87" w:rsidRPr="00096E87" w:rsidRDefault="00096E87" w:rsidP="00096E8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 w:bidi="ru-RU"/>
        </w:rPr>
        <w:t>Наставник –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педагогический работник, назначаемый ответственным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за профессиональную и должностную адаптацию лица, в отношении которого осуществляется наставническая деятельность в образовательной организации.</w:t>
      </w:r>
    </w:p>
    <w:p w:rsidR="00096E87" w:rsidRPr="00096E87" w:rsidRDefault="00096E87" w:rsidP="00096E8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 w:bidi="ru-RU"/>
        </w:rPr>
        <w:t>Наставляемый –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участник системы наставничества, который через взаимодействие с наставником и при его помощи и поддержке приобретает новый опыт, развивает необходимые навыки и компетенции, добивается предсказуемых результатов, преодолевая тем самым свои профессиональные затруднения.</w:t>
      </w:r>
    </w:p>
    <w:p w:rsidR="00096E87" w:rsidRPr="00096E87" w:rsidRDefault="00096E87" w:rsidP="00096E87">
      <w:pPr>
        <w:widowControl w:val="0"/>
        <w:tabs>
          <w:tab w:val="left" w:pos="1810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eastAsia="ru-RU" w:bidi="ru-RU"/>
        </w:rPr>
        <w:t xml:space="preserve">Куратор – 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сотрудник образовательной орган</w:t>
      </w:r>
      <w:r w:rsidR="007B613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изации или учреждения из числа 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ее социальных партнеров (другие организации, осуществляющие образовательную деятельность – школы, вузы, колледжи; учреждения культуры и спорта, дополнительного профессионального образования, предприятия), который отвечает за реализацию персонализированных(ой) программ(ы) наставничества.</w:t>
      </w:r>
    </w:p>
    <w:p w:rsidR="00096E87" w:rsidRPr="00096E87" w:rsidRDefault="00096E87" w:rsidP="00096E87">
      <w:pPr>
        <w:widowControl w:val="0"/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eastAsia="ru-RU" w:bidi="ru-RU"/>
        </w:rPr>
        <w:t>Наставничество –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форма обеспечения профессионального становления, развития и адаптации к квалифицированному исполнению должностных обязанностей лиц, в отношении которых осуществляется наставничество.</w:t>
      </w:r>
    </w:p>
    <w:p w:rsidR="00096E87" w:rsidRPr="00096E87" w:rsidRDefault="00096E87" w:rsidP="00096E87">
      <w:pPr>
        <w:widowControl w:val="0"/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eastAsia="ru-RU" w:bidi="ru-RU"/>
        </w:rPr>
        <w:t>Форма наставничества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096E87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 w:bidi="ru-RU"/>
        </w:rPr>
        <w:t xml:space="preserve">– 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способ реализации системы наставничества через организацию работы наставнической пары/групп</w:t>
      </w:r>
      <w:r w:rsidR="007B613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ы, участники которой находятся 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заданной ролевой ситуации, определяемой основной деятельностью и позицией участников.</w:t>
      </w:r>
    </w:p>
    <w:p w:rsidR="00096E87" w:rsidRPr="00096E87" w:rsidRDefault="00096E87" w:rsidP="00096E87">
      <w:pPr>
        <w:widowControl w:val="0"/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shd w:val="clear" w:color="auto" w:fill="FFFFFF"/>
          <w:lang w:eastAsia="ru-RU" w:bidi="ru-RU"/>
        </w:rPr>
        <w:t>Персонализированная программа наставничества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это краткосрочная персонализированная программа (от 3 месяцев до 1 года), включающая описание форм и видов наставничества, участников наставнической деятельности, направления наставнической деятельности и пере</w:t>
      </w:r>
      <w:r w:rsidR="007B613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чень мероприятий, нацеленных 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 устранение выявленн</w:t>
      </w:r>
      <w:r w:rsidR="007B613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ых профессиональных затруднений наставляемого 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 на поддержку его сильных сторон.</w:t>
      </w:r>
    </w:p>
    <w:p w:rsidR="00096E87" w:rsidRPr="00096E87" w:rsidRDefault="00096E87" w:rsidP="00096E87">
      <w:pPr>
        <w:widowControl w:val="0"/>
        <w:numPr>
          <w:ilvl w:val="0"/>
          <w:numId w:val="1"/>
        </w:numPr>
        <w:tabs>
          <w:tab w:val="left" w:pos="141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Основными принципами системы наставничества педагогических работников являются:</w:t>
      </w:r>
    </w:p>
    <w:p w:rsidR="00096E87" w:rsidRPr="00096E87" w:rsidRDefault="00096E87" w:rsidP="00096E87">
      <w:pPr>
        <w:widowControl w:val="0"/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принцип научности – применение научно-обоснованных методик 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/>
        <w:t>и технологий в сфере наставничества педагогических работников;</w:t>
      </w:r>
    </w:p>
    <w:p w:rsidR="00096E87" w:rsidRPr="00096E87" w:rsidRDefault="00096E87" w:rsidP="00096E87">
      <w:pPr>
        <w:widowControl w:val="0"/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принцип системности и стратегической целостности – разработка 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/>
        <w:t>и реализация практик наставничества с максимальным охватом всех необходимых компонентов системы образования на федеральном, региональном, муниципальном уровнях и уровне образовательной организации;</w:t>
      </w:r>
    </w:p>
    <w:p w:rsidR="00096E87" w:rsidRPr="00096E87" w:rsidRDefault="00096E87" w:rsidP="00096E87">
      <w:pPr>
        <w:widowControl w:val="0"/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принцип легитимности – соответствие деятельности по реализации программы наставничества законодательству Российской Федерации, региональной нормативно-правовой базе;</w:t>
      </w:r>
    </w:p>
    <w:p w:rsidR="00096E87" w:rsidRPr="00096E87" w:rsidRDefault="00096E87" w:rsidP="00096E87">
      <w:pPr>
        <w:widowControl w:val="0"/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принцип обеспечения суверенных прав личности – приоритет интересов личности и личностного развития педагога в </w:t>
      </w:r>
      <w:r w:rsidR="007B613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процессе его профессионального 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 социального развития, честност</w:t>
      </w:r>
      <w:r w:rsidR="007B613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ь и открытость взаимоотношений, уважение 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 личности наставляемого и наставника;</w:t>
      </w:r>
    </w:p>
    <w:p w:rsidR="00096E87" w:rsidRPr="00096E87" w:rsidRDefault="00096E87" w:rsidP="00096E87">
      <w:pPr>
        <w:widowControl w:val="0"/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принцип добровольности, свободы выбора, учета многофакторности 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br/>
        <w:t>в определении и совместной деятельности наставника и наставляемого;</w:t>
      </w:r>
    </w:p>
    <w:p w:rsidR="00096E87" w:rsidRPr="00096E87" w:rsidRDefault="00096E87" w:rsidP="00096E87">
      <w:pPr>
        <w:widowControl w:val="0"/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принцип </w:t>
      </w:r>
      <w:proofErr w:type="spellStart"/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аксиологичности</w:t>
      </w:r>
      <w:proofErr w:type="spellEnd"/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формирование у наставляемого и наставника ценностных отношений к профессиональной деятельности, уважения к личности, государству и окружающей среде, общечеловеческим ценностям;</w:t>
      </w:r>
    </w:p>
    <w:p w:rsidR="00096E87" w:rsidRPr="00096E87" w:rsidRDefault="00096E87" w:rsidP="00096E87">
      <w:pPr>
        <w:widowControl w:val="0"/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принцип личной ответственности – ответственное поведение всех субъектов наставнической деятельности (куратора, наставника, наставляемого) к внедрению практик наставничества, его резу</w:t>
      </w:r>
      <w:r w:rsidR="007B613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льтатам, выбору коммуникативных стратегий </w:t>
      </w: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 механизмов наставничества;</w:t>
      </w:r>
    </w:p>
    <w:p w:rsidR="00096E87" w:rsidRPr="00096E87" w:rsidRDefault="00096E87" w:rsidP="00096E87">
      <w:pPr>
        <w:widowControl w:val="0"/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принцип индивидуализации и персонализации наставничества – сохранение индивидуальных приоритетов в создании для наставляемого индивидуальной траектории развития;</w:t>
      </w:r>
    </w:p>
    <w:p w:rsidR="00096E87" w:rsidRPr="00096E87" w:rsidRDefault="00096E87" w:rsidP="00096E87">
      <w:pPr>
        <w:widowControl w:val="0"/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принцип равенства – наставничество реализуется людьми, имеющими равный социальный статус педагога с соответствующей системой прав, обязанностей, ответственности, независимо от ролевой позиции в системе наставничества.</w:t>
      </w:r>
    </w:p>
    <w:p w:rsidR="00096E87" w:rsidRPr="00096E87" w:rsidRDefault="00096E87" w:rsidP="00096E87">
      <w:pPr>
        <w:widowControl w:val="0"/>
        <w:numPr>
          <w:ilvl w:val="0"/>
          <w:numId w:val="1"/>
        </w:numPr>
        <w:tabs>
          <w:tab w:val="left" w:pos="1422"/>
          <w:tab w:val="left" w:pos="2347"/>
          <w:tab w:val="left" w:pos="386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Участие в системе наставничества не должно наносить ущерба образовательному процессу образовательной организации. Решение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об освобождении наставника и наставляемого от выполнения должностных обязанностей для участия в мероприятиях плана реализации персонализированной программы наставничества принимает руководитель</w:t>
      </w:r>
      <w:r w:rsidR="007B6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образовательной организации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 исключительных случаях при условии обеспечения непрерывности образовательного процесса в образовательной организации и замены их отсутствия.</w:t>
      </w:r>
    </w:p>
    <w:p w:rsidR="00096E87" w:rsidRPr="00096E87" w:rsidRDefault="00096E87" w:rsidP="00096E87">
      <w:pPr>
        <w:widowControl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bookmarkStart w:id="1" w:name="bookmark33"/>
    </w:p>
    <w:p w:rsidR="00096E87" w:rsidRPr="00096E87" w:rsidRDefault="00096E87" w:rsidP="00096E87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2. Цель и задачи системы наставничества. Формы наставничества</w:t>
      </w:r>
      <w:bookmarkEnd w:id="1"/>
    </w:p>
    <w:p w:rsidR="00096E87" w:rsidRPr="00096E87" w:rsidRDefault="00096E87" w:rsidP="00096E87">
      <w:pPr>
        <w:widowControl w:val="0"/>
        <w:spacing w:after="0" w:line="240" w:lineRule="auto"/>
        <w:ind w:left="1069"/>
        <w:contextualSpacing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096E87" w:rsidRPr="00096E87" w:rsidRDefault="00096E87" w:rsidP="00096E87">
      <w:pPr>
        <w:widowControl w:val="0"/>
        <w:numPr>
          <w:ilvl w:val="0"/>
          <w:numId w:val="2"/>
        </w:numPr>
        <w:tabs>
          <w:tab w:val="left" w:pos="142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 w:bidi="ru-RU"/>
        </w:rPr>
        <w:t>Цель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системы наставничества педагогических работников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в образовательной организации – реализация комплекса мер по созданию эффективной среды наставничества в образовательной организации, способствующей непрерывному профессиональному росту и самоопределению, личностному и социальному развитию педагогических работников, самореализации и закреплению молодых специалистов в педагогической профессии.</w:t>
      </w:r>
    </w:p>
    <w:p w:rsidR="00096E87" w:rsidRPr="00096E87" w:rsidRDefault="00096E87" w:rsidP="00096E87">
      <w:pPr>
        <w:widowControl w:val="0"/>
        <w:numPr>
          <w:ilvl w:val="0"/>
          <w:numId w:val="2"/>
        </w:numPr>
        <w:tabs>
          <w:tab w:val="left" w:pos="128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 w:bidi="ru-RU"/>
        </w:rPr>
        <w:t>Задачи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системы наставничества педагогических работников:</w:t>
      </w:r>
    </w:p>
    <w:p w:rsidR="00096E87" w:rsidRPr="00096E87" w:rsidRDefault="00096E87" w:rsidP="00096E87">
      <w:pPr>
        <w:widowControl w:val="0"/>
        <w:tabs>
          <w:tab w:val="left" w:pos="128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содействовать созданию в образовательной организации психологически комфортной образовательной среды наставничества,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>способствующей раскрытию личностного, профессионального, творческого потенциала педагогов путем проектирования их индивидуальной профессиональной траектории;</w:t>
      </w:r>
    </w:p>
    <w:p w:rsidR="00096E87" w:rsidRPr="00096E87" w:rsidRDefault="00096E87" w:rsidP="00096E87">
      <w:pPr>
        <w:widowControl w:val="0"/>
        <w:tabs>
          <w:tab w:val="left" w:pos="128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оказывать помощь в освоении цифровой информационно-коммуникативной среды, эффективных форматов</w:t>
      </w:r>
      <w:r w:rsidR="007B6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непрерывного профессионального развития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 методической поддержки педагогических работников образовательной организации, региональных систем научно-методического сопровождения педагогических работников и управленческих кадров;</w:t>
      </w:r>
    </w:p>
    <w:p w:rsidR="00096E87" w:rsidRPr="00096E87" w:rsidRDefault="00096E87" w:rsidP="00096E87">
      <w:pPr>
        <w:widowControl w:val="0"/>
        <w:tabs>
          <w:tab w:val="left" w:pos="128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содействовать участию в стратегических партнерских отношениях, развитию горизонтальных связей в сфере наставничества на школьном и внешкольном уровнях;</w:t>
      </w:r>
    </w:p>
    <w:p w:rsidR="00096E87" w:rsidRPr="00096E87" w:rsidRDefault="00096E87" w:rsidP="00096E87">
      <w:pPr>
        <w:widowControl w:val="0"/>
        <w:tabs>
          <w:tab w:val="left" w:pos="128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способствовать развитию профессиональных компетенций педагогов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в условиях цифровой образовательной среды, востребованности использования современных информационно-коммуникативных и педагогических технологий путем внедрения разнообр</w:t>
      </w:r>
      <w:r w:rsidR="007B6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азных, в том числе реверсивных, сетевых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 дистанционных форм наставничества;</w:t>
      </w:r>
    </w:p>
    <w:p w:rsidR="00096E87" w:rsidRPr="00096E87" w:rsidRDefault="00096E87" w:rsidP="00096E87">
      <w:pPr>
        <w:widowControl w:val="0"/>
        <w:tabs>
          <w:tab w:val="left" w:pos="128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содействовать увеличению числа закрепившихся в профессии педагогических кадров, в том числе молодых педагогов;</w:t>
      </w:r>
    </w:p>
    <w:p w:rsidR="00096E87" w:rsidRPr="00096E87" w:rsidRDefault="00096E87" w:rsidP="00096E87">
      <w:pPr>
        <w:widowControl w:val="0"/>
        <w:tabs>
          <w:tab w:val="left" w:pos="128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оказывать помощь в профессиональной и д</w:t>
      </w:r>
      <w:r w:rsidR="007B6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олжностной адаптации педагога,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 отношении которого осуществляется наставничество, к условиям осуществления педагогической деятельности конкретной образовательной организации, ознакомление с традициями и укладом школьной жизни, а также в преодолении профессиональных трудностей, возникающих при выполнении должностных обязанностей;</w:t>
      </w:r>
    </w:p>
    <w:p w:rsidR="00096E87" w:rsidRPr="00096E87" w:rsidRDefault="00096E87" w:rsidP="00096E87">
      <w:pPr>
        <w:widowControl w:val="0"/>
        <w:tabs>
          <w:tab w:val="left" w:pos="128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обеспечивать формирование и развитие профессиональных знаний и навыков педагога, в отношении которого осуществляется наставничество;</w:t>
      </w:r>
    </w:p>
    <w:p w:rsidR="00096E87" w:rsidRPr="00096E87" w:rsidRDefault="00096E87" w:rsidP="00096E87">
      <w:pPr>
        <w:widowControl w:val="0"/>
        <w:tabs>
          <w:tab w:val="left" w:pos="128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ускорять процесс профессионального становления и развития педагога,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в отношении которых осуществляется наставничество, развитие их способности самостоятельно, качественно и ответственно выполнять возложенные функциональные обязанности в соответствии с замещаемой должностью;</w:t>
      </w:r>
    </w:p>
    <w:p w:rsidR="00096E87" w:rsidRPr="00096E87" w:rsidRDefault="00096E87" w:rsidP="00096E87">
      <w:pPr>
        <w:widowControl w:val="0"/>
        <w:tabs>
          <w:tab w:val="left" w:pos="128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содействовать в выработке навыков профессионального поведения педагогов, в отношении которых осуществляется наставничество, соответствующего профессионально-этическим принципам, а также требованиям, установленным законодательством;</w:t>
      </w:r>
    </w:p>
    <w:p w:rsidR="00096E87" w:rsidRPr="00096E87" w:rsidRDefault="00096E87" w:rsidP="00096E87">
      <w:pPr>
        <w:widowControl w:val="0"/>
        <w:tabs>
          <w:tab w:val="left" w:pos="128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знакомить педагогов, в отношении которых </w:t>
      </w:r>
      <w:r w:rsidR="007B6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осуществляется наставничество,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 эффективными формами и</w:t>
      </w:r>
      <w:r w:rsidR="007B6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методами индивидуальной работы и работы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 коллективе, направленными на развитие их</w:t>
      </w:r>
      <w:r w:rsidR="007B613E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способности самостоятельно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 качественно выполнять возложенные на них должностные обязанности, повышать свой профессиональный уровень.</w:t>
      </w:r>
    </w:p>
    <w:p w:rsidR="00096E87" w:rsidRPr="00096E87" w:rsidRDefault="00096E87" w:rsidP="00096E87">
      <w:pPr>
        <w:widowControl w:val="0"/>
        <w:numPr>
          <w:ilvl w:val="0"/>
          <w:numId w:val="2"/>
        </w:numPr>
        <w:tabs>
          <w:tab w:val="left" w:pos="13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В образовательной организации применяются разнообразные формы наставничества ("педагог – педагог", "руководитель образовательной организации – педагог", "работодатель – студент", "педагог вуза/колледжа – молодой педагог образовательной организации") по отношению к наставнику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 xml:space="preserve">или группе наставляемых. Применение форм наставничества выбирается в зависимости от цели персонализированной программы наставничества педагога, имеющихся профессиональных затруднений, запроса наставляемого и имеющихся кадровых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ресурсов. Формы наставничества используются как в одном виде, так и в комплексе в зависимости от запланированных эффектов.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bCs/>
          <w:iCs/>
          <w:sz w:val="28"/>
          <w:szCs w:val="28"/>
          <w:lang w:bidi="ru-RU"/>
        </w:rPr>
        <w:t>Виртуальное (дистанционное) наставничество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дистанционная форма организации наставничества с использованием информационно-коммуникационных технологий, таких как видеоконференции, платформы для дистанционного обучения, социальные сети и онлайн-сообщества, тематические интернет-порталы. Обеспечивает постоянное профессиональное и творческое общение, обмен опытом между наставником и наставляемым, позволяет дистанционно сформировать пары "наставник – наставляемый", привлечь профессионалов и сформировать банк данных наставников, делает наставничество доступным для широкого круга лиц.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bCs/>
          <w:iCs/>
          <w:sz w:val="28"/>
          <w:szCs w:val="28"/>
          <w:lang w:bidi="ru-RU"/>
        </w:rPr>
        <w:t>Наставничество в группе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форма наставничества, когда один наставник взаимодействует с группой наставляемых одновременно (от двух и более человек).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bCs/>
          <w:iCs/>
          <w:sz w:val="28"/>
          <w:szCs w:val="28"/>
          <w:lang w:bidi="ru-RU"/>
        </w:rPr>
        <w:t>Краткосрочное или целеполагающее наставничество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наставник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br/>
        <w:t>и наставляемый встречаются по заранее установленному графику для постановки конкретных целей, ориентированных на определенные краткосрочные результаты. Наставляемый должен</w:t>
      </w:r>
      <w:r w:rsidR="007B613E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приложить определенные усилия, чтобы проявить себя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в период между встречами и достичь поставленных целей.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bCs/>
          <w:iCs/>
          <w:sz w:val="28"/>
          <w:szCs w:val="28"/>
          <w:lang w:bidi="ru-RU"/>
        </w:rPr>
        <w:t>Реверсивное наставничество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профессионал младшего возраста становится наставником опытного работника по вопросам новых тенденций, технологий,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br/>
        <w:t>а опытный педагог становится наставником молодого педагога в вопросах методики и организации учебно-воспитательного процесса.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bCs/>
          <w:iCs/>
          <w:sz w:val="28"/>
          <w:szCs w:val="28"/>
          <w:lang w:bidi="ru-RU"/>
        </w:rPr>
        <w:t>Ситуационное наставничество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наставник оказывает помощь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br/>
        <w:t xml:space="preserve">или консультацию всякий раз, когда наставляемый нуждается в них. Как правило, роль наставника состоит в том, чтобы обеспечить немедленное реагирование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br/>
        <w:t>на ту или иную ситуацию, значимую для его подопечного.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bCs/>
          <w:iCs/>
          <w:sz w:val="28"/>
          <w:szCs w:val="28"/>
          <w:lang w:bidi="ru-RU"/>
        </w:rPr>
        <w:t>Скоростное наставничество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однократная встреча наставляемого (наставляемых) с наставником более высокого уровня (профессионалом/компетентным лицом) с целью построения взаимоотношений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br/>
        <w:t xml:space="preserve">с другими работниками, объединенными общими проблемами и интересами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br/>
        <w:t>или обменом опытом. Такие встречи помогают формулировать и устанавливать цели индивидуального развития и карьерного роста на основе информации, полученной из авторитетных источников, обменяться мнениями и личным опытом, а также наладить отношения "наставник – наставляемый".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bCs/>
          <w:iCs/>
          <w:sz w:val="28"/>
          <w:szCs w:val="28"/>
          <w:lang w:bidi="ru-RU"/>
        </w:rPr>
        <w:t xml:space="preserve">Традиционная форма наставничества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– взаимодействие между более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lastRenderedPageBreak/>
        <w:t>опытным и начинающим работником в течение определенного продолжительного времени. Обычно проводится отбор наставника и наставляемого по определенным критериям: опыт, навыки, личностные характеристики.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bCs/>
          <w:iCs/>
          <w:sz w:val="28"/>
          <w:szCs w:val="28"/>
          <w:lang w:bidi="ru-RU"/>
        </w:rPr>
        <w:t>Форма наставничества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</w:t>
      </w:r>
      <w:r w:rsidRPr="00096E87">
        <w:rPr>
          <w:rFonts w:ascii="Times New Roman" w:eastAsia="Times New Roman" w:hAnsi="Times New Roman" w:cs="Times New Roman"/>
          <w:bCs/>
          <w:iCs/>
          <w:sz w:val="28"/>
          <w:szCs w:val="28"/>
          <w:lang w:bidi="ru-RU"/>
        </w:rPr>
        <w:t>"учитель – учитель"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способ реализации целевой модели наставничества через организацию взаимодействия наставнической пары "учитель-профессионал – учитель, вовлеченный в различные</w:t>
      </w:r>
      <w:r w:rsidR="00450CB5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формы поддержки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и сопровождения".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bCs/>
          <w:iCs/>
          <w:sz w:val="28"/>
          <w:szCs w:val="28"/>
          <w:lang w:bidi="ru-RU"/>
        </w:rPr>
        <w:t>Форма наставничества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</w:t>
      </w:r>
      <w:r w:rsidRPr="00096E87">
        <w:rPr>
          <w:rFonts w:ascii="Times New Roman" w:eastAsia="Times New Roman" w:hAnsi="Times New Roman" w:cs="Times New Roman"/>
          <w:bCs/>
          <w:iCs/>
          <w:sz w:val="28"/>
          <w:szCs w:val="28"/>
          <w:lang w:bidi="ru-RU"/>
        </w:rPr>
        <w:t>"руководитель образовательной организации – учитель"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способ реализации целевой модели наставничества через организацию взаимодействия наставнической пары "руководитель образовательной организации –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учитель", нацеленную на сов</w:t>
      </w:r>
      <w:r w:rsidR="00450CB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ершенствование образовательного процесса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 достижение желаемых результатов руководителем образовательной организации посредством создания необходимых организационно-педагогических, кадровых, методических, психолого-педагогических условий и ресурсов.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96E87" w:rsidRPr="00096E87" w:rsidRDefault="00096E87" w:rsidP="00096E87">
      <w:pPr>
        <w:widowControl w:val="0"/>
        <w:numPr>
          <w:ilvl w:val="0"/>
          <w:numId w:val="3"/>
        </w:numPr>
        <w:tabs>
          <w:tab w:val="left" w:pos="1081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bookmarkStart w:id="2" w:name="bookmark34"/>
      <w:r w:rsidRPr="00096E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Организация системы наставничества</w:t>
      </w:r>
      <w:bookmarkEnd w:id="2"/>
    </w:p>
    <w:p w:rsidR="00096E87" w:rsidRPr="00096E87" w:rsidRDefault="00096E87" w:rsidP="00096E87">
      <w:pPr>
        <w:widowControl w:val="0"/>
        <w:tabs>
          <w:tab w:val="left" w:pos="1081"/>
        </w:tabs>
        <w:spacing w:after="0" w:line="240" w:lineRule="auto"/>
        <w:ind w:left="709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2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Наставничество организуется на основании приказа руководителя образовательной организации "Об утверждении положения о системе наставничества педагогических работников в образовательной организации".</w:t>
      </w: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2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Педагогический работник назначается наставником с его письменного согласия приказом руководителя образовательной организации.</w:t>
      </w: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27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Руководитель образовательной организации: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осуществляет общее руководство и координацию внедрения системы наставничества педагогических работников в образовательной организации;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издает локальные акты образовательной организации о внедрении системы наставничества и организации наставниче</w:t>
      </w:r>
      <w:r w:rsidR="00450CB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ства педагогических работников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 образовательной организации;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утверждает куратора реализации программ наставничества, способствует отбору наставников и наставляемых, а также утверждает их;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утверждает дорожную карту (план мероприятий) по реализации Положения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о системе наставничества педагогических работников в образовательной организации;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издает приказ(ы) о закреплении наставнических пар/групп с письменного согласия их участников на возложение на них дополнительных обязанностей, связанных с наставнической деятельностью;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способствует созданию сетевого взаимодействия в сфере наставничества, осуществляет контакты с различными учреждениями и организациями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по проблемам наставничества (заключение договоров о сотрудничестве,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о социальном партнерстве, проведение коор</w:t>
      </w:r>
      <w:r w:rsidR="00450CB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динационных совещаний, участие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в конференциях, форумах, </w:t>
      </w:r>
      <w:proofErr w:type="spellStart"/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вебинарах</w:t>
      </w:r>
      <w:proofErr w:type="spellEnd"/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, семинарах по проблемам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>наставничества);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способствует организации условий для непрерывного повышения профессионального мастерства педагогическ</w:t>
      </w:r>
      <w:r w:rsidR="00450CB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их работников, аккумулирования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 распространения лучших практик наставничества педагогических работников.</w:t>
      </w: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27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Куратор реализации программ наставничества: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назначается руководителем образовательной организации из числа заместителей руководителя;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своевременно (не менее одного раза в год) актуализирует информацию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о наличии в образовательной организации педагогов, которых необходимо включить в наставническую деятельность в качестве наставляемых;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предлагает руководителю образовательной организации для утверждения состава школьного методическ</w:t>
      </w:r>
      <w:r w:rsidR="00450CB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ого объединения наставников для утверждения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(при необходимости его создания);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разрабатывает дорожную карту (план мероприятий) по реализации Положения о системе наставничества педагогических работников в образовательной организации;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совместно с системным администратором ведет банк (персонифицированный учет) наставников и наставляемых, в том числе в цифровом фо</w:t>
      </w:r>
      <w:r w:rsidR="00450CB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рмате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 использованием ресурсов Интернета – официального сайта образовательной организации/страницы, социальных сетей;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формирует банк индивидуальных/групповых персонализированных программ наставничества педагогических работников, осуществляет описание наиболее успешного и эффективного опыта совместно со школьным методическим советом наставников и системным администратором;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осуществляет координацию деятельности по наставничеству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с ответственными и неформальными представителями региональной системы наставничества, с сетевыми педагогическими сообществами;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организует повышение уровня профессиона</w:t>
      </w:r>
      <w:r w:rsidR="00450CB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льного мастерства наставников,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в том числе на </w:t>
      </w:r>
      <w:proofErr w:type="spellStart"/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стажировочных</w:t>
      </w:r>
      <w:proofErr w:type="spellEnd"/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площадках и в базовых школах с привлечением наставников из других образовательных организаций;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курирует процесс разработки и реализации персонализированных программ наставничества;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организует совместно с руководителем образовательной организации мониторинг реализации системы наставничества педагогических работников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в образовательной организации;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осуществляет мониторинг эффективности и результативности реализации системы наставничества в образовательной организации, оценку вовлеченности педагогов в различные формы наставничества и повышения квалификации педагогических работников, формирует итоговый аналитический</w:t>
      </w:r>
      <w:r w:rsidR="00450CB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отчет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 реализации системы наставничества, реализации персонализированных программ наставничества педагогических работников;</w:t>
      </w:r>
    </w:p>
    <w:p w:rsidR="00096E87" w:rsidRPr="00096E87" w:rsidRDefault="00096E87" w:rsidP="00096E87">
      <w:pPr>
        <w:widowControl w:val="0"/>
        <w:tabs>
          <w:tab w:val="left" w:pos="12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фиксирует данные о количестве участников персонализированных программ наставничества в формах статистического наблюдения (совместно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>с системным администратором).</w:t>
      </w:r>
    </w:p>
    <w:p w:rsidR="00096E87" w:rsidRPr="00096E87" w:rsidRDefault="00096E87" w:rsidP="00096E87">
      <w:pPr>
        <w:widowControl w:val="0"/>
        <w:tabs>
          <w:tab w:val="left" w:pos="142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096E87" w:rsidRPr="00096E87" w:rsidRDefault="00096E87" w:rsidP="00096E87">
      <w:pPr>
        <w:widowControl w:val="0"/>
        <w:numPr>
          <w:ilvl w:val="0"/>
          <w:numId w:val="3"/>
        </w:numPr>
        <w:tabs>
          <w:tab w:val="left" w:pos="1092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bookmarkStart w:id="3" w:name="bookmark35"/>
      <w:r w:rsidRPr="00096E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Права и обязанности наставника</w:t>
      </w:r>
      <w:bookmarkEnd w:id="3"/>
    </w:p>
    <w:p w:rsidR="00096E87" w:rsidRPr="00096E87" w:rsidRDefault="00096E87" w:rsidP="00096E87">
      <w:pPr>
        <w:widowControl w:val="0"/>
        <w:tabs>
          <w:tab w:val="left" w:pos="1092"/>
        </w:tabs>
        <w:spacing w:after="0" w:line="240" w:lineRule="auto"/>
        <w:ind w:left="709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29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Права наставника:</w:t>
      </w:r>
    </w:p>
    <w:p w:rsidR="00096E87" w:rsidRPr="00096E87" w:rsidRDefault="00096E87" w:rsidP="00096E87">
      <w:pPr>
        <w:widowControl w:val="0"/>
        <w:tabs>
          <w:tab w:val="left" w:pos="12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привлекать для оказания помощи наставляемому других педагогических работников образовательной организации с их согласия;</w:t>
      </w:r>
    </w:p>
    <w:p w:rsidR="00096E87" w:rsidRPr="00096E87" w:rsidRDefault="00096E87" w:rsidP="00096E87">
      <w:pPr>
        <w:widowControl w:val="0"/>
        <w:tabs>
          <w:tab w:val="left" w:pos="12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знакомиться в установленном порядке с материалами личного дела наставляемого или получать другую информацию о лице, в отношении которого осуществляется наставничество;</w:t>
      </w:r>
    </w:p>
    <w:p w:rsidR="00096E87" w:rsidRPr="00096E87" w:rsidRDefault="00096E87" w:rsidP="00096E87">
      <w:pPr>
        <w:widowControl w:val="0"/>
        <w:tabs>
          <w:tab w:val="left" w:pos="12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обращаться с заявлением к куратору и руководителю образовательной организации с просьбой о сложении с него обязанностей наставника;</w:t>
      </w:r>
    </w:p>
    <w:p w:rsidR="00096E87" w:rsidRPr="00096E87" w:rsidRDefault="00096E87" w:rsidP="00096E87">
      <w:pPr>
        <w:widowControl w:val="0"/>
        <w:tabs>
          <w:tab w:val="left" w:pos="12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осуществлять мониторинг деятельности наставляемого в форме личной проверки выполнения заданий.</w:t>
      </w: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29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Обязанности наставника:</w:t>
      </w:r>
    </w:p>
    <w:p w:rsidR="00096E87" w:rsidRPr="00096E87" w:rsidRDefault="00096E87" w:rsidP="00096E87">
      <w:pPr>
        <w:widowControl w:val="0"/>
        <w:tabs>
          <w:tab w:val="left" w:pos="12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руководствоваться требованиями законодательства Российской Федерации, региональными и локальными нормативными правовыми актами образовательной организации при осуществлении наставнической деятельности;</w:t>
      </w:r>
    </w:p>
    <w:p w:rsidR="00096E87" w:rsidRPr="00096E87" w:rsidRDefault="00096E87" w:rsidP="00096E87">
      <w:pPr>
        <w:widowControl w:val="0"/>
        <w:tabs>
          <w:tab w:val="left" w:pos="12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находиться во взаимодействии со всеми структурами образовательной организации, осуществляющими работу с наставляемым по программе наставничества (предметные кафедры, психологические службы, школа молодого учителя, методический (педагогический) совет);</w:t>
      </w:r>
    </w:p>
    <w:p w:rsidR="00096E87" w:rsidRPr="00096E87" w:rsidRDefault="00096E87" w:rsidP="00096E87">
      <w:pPr>
        <w:widowControl w:val="0"/>
        <w:tabs>
          <w:tab w:val="left" w:pos="12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осуществлять включение молодого специалиста в общественную жизнь коллектива, содействовать расширению общекультурного и профессионального кругозора, в том числе и на личном примере;</w:t>
      </w:r>
    </w:p>
    <w:p w:rsidR="00096E87" w:rsidRPr="00096E87" w:rsidRDefault="00096E87" w:rsidP="00096E87">
      <w:pPr>
        <w:widowControl w:val="0"/>
        <w:tabs>
          <w:tab w:val="left" w:pos="12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создавать условия для созидания и научного поиска, творчества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в педагогическом процессе через привлечение к инновационной деятельности;</w:t>
      </w:r>
    </w:p>
    <w:p w:rsidR="00096E87" w:rsidRPr="00096E87" w:rsidRDefault="00096E87" w:rsidP="00096E87">
      <w:pPr>
        <w:widowControl w:val="0"/>
        <w:tabs>
          <w:tab w:val="left" w:pos="12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содействовать укреплению и повышению уровня престижности преподавательской деятельности, организуя участие в мероприятиях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для молодых педагогов различных уровней (профессиональные конкурсы, конференции, форумы);</w:t>
      </w:r>
    </w:p>
    <w:p w:rsidR="00096E87" w:rsidRPr="00096E87" w:rsidRDefault="00096E87" w:rsidP="00096E87">
      <w:pPr>
        <w:widowControl w:val="0"/>
        <w:tabs>
          <w:tab w:val="left" w:pos="12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участвовать в обсуждении вопросов, связанных с педагогической деятельностью наставляемого, вносить предложения о его поощрении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или применении мер дисциплинарного воздействия;</w:t>
      </w:r>
    </w:p>
    <w:p w:rsidR="00096E87" w:rsidRPr="00096E87" w:rsidRDefault="00096E87" w:rsidP="00096E87">
      <w:pPr>
        <w:widowControl w:val="0"/>
        <w:tabs>
          <w:tab w:val="left" w:pos="12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рекомендовать участие наставляемого в</w:t>
      </w:r>
      <w:r w:rsidR="00450CB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профессиональных региональных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 федеральных конкурсах, оказывать всестороннюю поддержку и методическое сопровождение.</w:t>
      </w:r>
    </w:p>
    <w:p w:rsidR="00096E87" w:rsidRPr="00096E87" w:rsidRDefault="00096E87" w:rsidP="00096E87">
      <w:pPr>
        <w:widowControl w:val="0"/>
        <w:tabs>
          <w:tab w:val="left" w:pos="129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096E87" w:rsidRPr="00096E87" w:rsidRDefault="00096E87" w:rsidP="00096E87">
      <w:pPr>
        <w:widowControl w:val="0"/>
        <w:numPr>
          <w:ilvl w:val="0"/>
          <w:numId w:val="3"/>
        </w:numPr>
        <w:tabs>
          <w:tab w:val="left" w:pos="1102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bookmarkStart w:id="4" w:name="bookmark36"/>
      <w:r w:rsidRPr="00096E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Права и обязанности наставляемого</w:t>
      </w:r>
      <w:bookmarkEnd w:id="4"/>
    </w:p>
    <w:p w:rsidR="00096E87" w:rsidRPr="00096E87" w:rsidRDefault="00096E87" w:rsidP="00096E87">
      <w:pPr>
        <w:widowControl w:val="0"/>
        <w:tabs>
          <w:tab w:val="left" w:pos="1102"/>
        </w:tabs>
        <w:spacing w:after="0" w:line="240" w:lineRule="auto"/>
        <w:ind w:left="709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27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Права наставляемого: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систематически повышать свой профессиональный уровень;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участвовать в составлении персонализированной программы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>наставничества педагогических работников;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обращаться к наставнику за помощью по вопросам, связанным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с должностными обязанностями, профессиональной деятельностью;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вносить на рассмотрение предложения по совершенствованию персонализированных программ наставничества педагогических работников образовательной организации;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обращаться к куратору и руководителю образовательной организации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с ходатайством о замене наставника.</w:t>
      </w: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27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Обязанности наставляемого: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изучать Федеральный закон от 29 декабря 2012 г. № 273-ФЗ "Об образовании в Российской Федерации", иные федеральные, региональные, муниципальные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и локальные нормативные правовые акты, регулирующие образовательную деятельность, деятельность в сфере наставничества педагогических работников;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реализовывать мероприятия плана персонализированной программы наставничества в установленные сроки;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соблюдать правила внутреннего трудового распорядка образовательной организации;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знать обязанности, предусмотренные должностной инструкцией, основные направления профессиональной деятель</w:t>
      </w:r>
      <w:r w:rsidR="00450CB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ности, полномочия и организацию работы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 образовательной организации;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выполнять указания и рекомендации наставника по исполнению должностных, профессиональных обязанностей;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совершенствовать профессиональные навыки, практические приемы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и способы качественного исполнения должностных обязанностей;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устранять совместно с наставником допущенные ошибки и выявленные затруднения;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проявлять дисциплинированность, органи</w:t>
      </w:r>
      <w:r w:rsidR="00450CB5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зованность и культуру в работе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и учебе;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учиться у наставника передовым, инновационным методам и формам работы, правильно строить свои взаимоотношения с ним.</w:t>
      </w:r>
    </w:p>
    <w:p w:rsidR="00096E87" w:rsidRPr="00096E87" w:rsidRDefault="00096E87" w:rsidP="00096E87">
      <w:pPr>
        <w:widowControl w:val="0"/>
        <w:tabs>
          <w:tab w:val="left" w:pos="12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096E87" w:rsidRPr="00096E87" w:rsidRDefault="00096E87" w:rsidP="00096E87">
      <w:pPr>
        <w:widowControl w:val="0"/>
        <w:numPr>
          <w:ilvl w:val="0"/>
          <w:numId w:val="3"/>
        </w:numPr>
        <w:tabs>
          <w:tab w:val="left" w:pos="1212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bookmarkStart w:id="5" w:name="bookmark37"/>
      <w:r w:rsidRPr="00096E87"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 xml:space="preserve">Процесс формирования пар и групп наставников и педагогов, </w:t>
      </w:r>
      <w:r w:rsidRPr="00096E87"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br/>
        <w:t>в отношении которых осуществляется наставничество</w:t>
      </w:r>
      <w:bookmarkEnd w:id="5"/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left="709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2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Формирование наставнических пар (групп) осуществляется по основным критериям: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профессиональный профиль или личный (</w:t>
      </w:r>
      <w:proofErr w:type="spellStart"/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компетентностный</w:t>
      </w:r>
      <w:proofErr w:type="spellEnd"/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) опыт наставника должны соответствовать запросам наставляемого или наставляемых;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у наставнической пары (группы) должен сложиться взаимный интерес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br/>
        <w:t>и симпатия, позволяющие в будущем эффективно взаимодействовать в рамках программы наставничества.</w:t>
      </w: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2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Сформированные на добровольной основе с непосредственным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lastRenderedPageBreak/>
        <w:t>участием куратора, наставников и педагогов, в отношении которых осуществляется наставничество, пары/группы утверждаются приказом руководителя образовательной организации.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</w:p>
    <w:p w:rsidR="00096E87" w:rsidRPr="00096E87" w:rsidRDefault="00096E87" w:rsidP="00096E87">
      <w:pPr>
        <w:widowControl w:val="0"/>
        <w:numPr>
          <w:ilvl w:val="0"/>
          <w:numId w:val="3"/>
        </w:numPr>
        <w:tabs>
          <w:tab w:val="left" w:pos="1212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bookmarkStart w:id="6" w:name="bookmark38"/>
      <w:r w:rsidRPr="00096E87"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Завершение персонализированной программы наставничества</w:t>
      </w:r>
      <w:bookmarkEnd w:id="6"/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2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Завершение персонализированной программы наставничества происходит в случае: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завершения плана мероприятий персонализированной программы наставничества в полном объеме;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по инициативе наставника или наставл</w:t>
      </w:r>
      <w:r w:rsidR="00450CB5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яемого и/или обоюдному решению </w:t>
      </w: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(по уважительным обстоятельствам);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по инициативе куратора (в случае недолжного исполнения персонализированной программы наставничества в силу различных обстоятельств со стороны наставника и/или наставляемого).</w:t>
      </w: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2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Изменение сроков реализации персонализированной программы наставничества педагогических работников.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По обоюдному согласию наставника и наставляемого/наставляемых педагогов возможно продление срока реализации персонализированной программы наставничества или корректировка ее содержания (например, плана мероприятий, формы наставничества).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</w:p>
    <w:p w:rsidR="00096E87" w:rsidRPr="00096E87" w:rsidRDefault="00096E87" w:rsidP="00096E87">
      <w:pPr>
        <w:widowControl w:val="0"/>
        <w:numPr>
          <w:ilvl w:val="0"/>
          <w:numId w:val="3"/>
        </w:numPr>
        <w:tabs>
          <w:tab w:val="left" w:pos="1212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  <w:t>Условия публикации результатов персонализированной программы наставничества педагогических работников на сайте образовательной организации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bidi="ru-RU"/>
        </w:rPr>
      </w:pP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2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Для размещения информации о реализации персонализированной программы наставничества педагогических работников на официальном сайте образовательной организации создается специальный раздел (рубрика).</w:t>
      </w:r>
    </w:p>
    <w:p w:rsidR="00096E87" w:rsidRPr="00096E87" w:rsidRDefault="00096E87" w:rsidP="00096E87">
      <w:pPr>
        <w:widowControl w:val="0"/>
        <w:tabs>
          <w:tab w:val="left" w:pos="121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6E87">
        <w:rPr>
          <w:rFonts w:ascii="Times New Roman" w:eastAsia="Times New Roman" w:hAnsi="Times New Roman" w:cs="Times New Roman"/>
          <w:sz w:val="28"/>
          <w:szCs w:val="28"/>
          <w:lang w:bidi="ru-RU"/>
        </w:rPr>
        <w:t>На сайте размещаются сведения о реализуемых персонализированных</w:t>
      </w:r>
      <w:r w:rsidRPr="00096E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программах наставничества педагогических работников, базы наставников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 xml:space="preserve">и наставляемых, лучшие кейсы персонализированных программ наставничества педагогических работников, федеральная, региональная и локальная </w:t>
      </w:r>
      <w:proofErr w:type="spellStart"/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нормативно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правовая</w:t>
      </w:r>
      <w:proofErr w:type="spellEnd"/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база в сфере наставничества педагогических работников, методические рекомендации, новости и анонсы мероприятий и программ наставничества педагогических работников в образовательной организации.</w:t>
      </w: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6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Результаты персонализированных программ наставничества педагогических работников в образовательной</w:t>
      </w:r>
      <w:r w:rsidR="00450CB5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организации публикуются после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их завершения.</w:t>
      </w:r>
    </w:p>
    <w:p w:rsidR="00096E87" w:rsidRPr="00096E87" w:rsidRDefault="00096E87" w:rsidP="00096E87">
      <w:pPr>
        <w:widowControl w:val="0"/>
        <w:tabs>
          <w:tab w:val="left" w:pos="163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096E87" w:rsidRPr="00096E87" w:rsidRDefault="00096E87" w:rsidP="00096E87">
      <w:pPr>
        <w:widowControl w:val="0"/>
        <w:numPr>
          <w:ilvl w:val="0"/>
          <w:numId w:val="3"/>
        </w:numPr>
        <w:tabs>
          <w:tab w:val="left" w:pos="1062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  <w:bookmarkStart w:id="7" w:name="bookmark39"/>
      <w:r w:rsidRPr="00096E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  <w:t>Заключительные положения</w:t>
      </w:r>
      <w:bookmarkEnd w:id="7"/>
    </w:p>
    <w:p w:rsidR="00096E87" w:rsidRPr="00096E87" w:rsidRDefault="00096E87" w:rsidP="00096E87">
      <w:pPr>
        <w:widowControl w:val="0"/>
        <w:tabs>
          <w:tab w:val="left" w:pos="1062"/>
        </w:tabs>
        <w:spacing w:after="0" w:line="240" w:lineRule="auto"/>
        <w:ind w:left="709"/>
        <w:outlineLvl w:val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31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Настоящее Положение вступает в силу с момента утверждения руководителем образовательной организации и действует бессрочно.</w:t>
      </w:r>
    </w:p>
    <w:p w:rsidR="00096E87" w:rsidRPr="00096E87" w:rsidRDefault="00096E87" w:rsidP="00096E87">
      <w:pPr>
        <w:widowControl w:val="0"/>
        <w:numPr>
          <w:ilvl w:val="1"/>
          <w:numId w:val="3"/>
        </w:numPr>
        <w:tabs>
          <w:tab w:val="left" w:pos="131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 xml:space="preserve">В настоящее Положение могут быть внесены изменения и дополнения </w:t>
      </w:r>
      <w:r w:rsidRPr="00096E87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br/>
        <w:t>в соответствии с вновь принятыми законодательными и иными нормативными актами Российской Федерации и вновь принятыми локальными нормативными актами образовательной организации.</w:t>
      </w:r>
    </w:p>
    <w:p w:rsidR="00096E87" w:rsidRPr="00096E87" w:rsidRDefault="00096E87" w:rsidP="00096E8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FE7F5E" w:rsidRDefault="00FE7F5E"/>
    <w:sectPr w:rsidR="00FE7F5E" w:rsidSect="006635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B6FF7"/>
    <w:multiLevelType w:val="multilevel"/>
    <w:tmpl w:val="40B4B0F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AB70D9"/>
    <w:multiLevelType w:val="multilevel"/>
    <w:tmpl w:val="18F4C28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2DD63DD"/>
    <w:multiLevelType w:val="multilevel"/>
    <w:tmpl w:val="66EAA27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139D4"/>
    <w:rsid w:val="00096E87"/>
    <w:rsid w:val="002139D4"/>
    <w:rsid w:val="00450CB5"/>
    <w:rsid w:val="00663520"/>
    <w:rsid w:val="007B613E"/>
    <w:rsid w:val="009240D6"/>
    <w:rsid w:val="00AD5F4B"/>
    <w:rsid w:val="00ED7125"/>
    <w:rsid w:val="00FE7F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5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6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61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3301</Words>
  <Characters>18822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Доронина</dc:creator>
  <cp:lastModifiedBy>First</cp:lastModifiedBy>
  <cp:revision>4</cp:revision>
  <dcterms:created xsi:type="dcterms:W3CDTF">2022-04-21T10:13:00Z</dcterms:created>
  <dcterms:modified xsi:type="dcterms:W3CDTF">2023-11-21T18:16:00Z</dcterms:modified>
</cp:coreProperties>
</file>